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FILHAS DE JÓ INTERNACIONAL</w:t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5186045</wp:posOffset>
            </wp:positionH>
            <wp:positionV relativeFrom="paragraph">
              <wp:posOffset>-216533</wp:posOffset>
            </wp:positionV>
            <wp:extent cx="1085850" cy="1114425"/>
            <wp:effectExtent b="0" l="0" r="0" t="0"/>
            <wp:wrapNone/>
            <wp:docPr id="20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1144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-702309</wp:posOffset>
            </wp:positionH>
            <wp:positionV relativeFrom="paragraph">
              <wp:posOffset>-213994</wp:posOffset>
            </wp:positionV>
            <wp:extent cx="1314450" cy="1209675"/>
            <wp:effectExtent b="0" l="0" r="0" t="0"/>
            <wp:wrapNone/>
            <wp:docPr id="19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2096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GRANDE CONSELHO GUARDIÃO DO ESTADO DO RIO GRANDE DO NORTE</w:t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COMITÊ DO GRANDE BETHEL </w:t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“BRILHO E LUZ” DO ESTADO DO RIO GRANDE DO NORTE</w:t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 Nova Cond" w:cs="Arial Nova Cond" w:eastAsia="Arial Nova Cond" w:hAnsi="Arial Nova Cond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114300</wp:posOffset>
                </wp:positionV>
                <wp:extent cx="0" cy="381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999550" y="3780000"/>
                          <a:ext cx="66929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chemeClr val="accent6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-698499</wp:posOffset>
                </wp:positionH>
                <wp:positionV relativeFrom="paragraph">
                  <wp:posOffset>114300</wp:posOffset>
                </wp:positionV>
                <wp:extent cx="0" cy="38100"/>
                <wp:effectExtent b="0" l="0" r="0" t="0"/>
                <wp:wrapNone/>
                <wp:docPr id="1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381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FICHA DE REGISTRO DE FILHAS PARA SELEÇÃO DAS OFICIAIS E CORAL DO GRANDE BETHEL – XVI GESTÃO (2024/2025)</w:t>
      </w:r>
    </w:p>
    <w:p w:rsidR="00000000" w:rsidDel="00000000" w:rsidP="00000000" w:rsidRDefault="00000000" w:rsidRPr="00000000" w14:paraId="00000007">
      <w:pPr>
        <w:spacing w:after="0" w:line="276" w:lineRule="auto"/>
        <w:jc w:val="center"/>
        <w:rPr>
          <w:rFonts w:ascii="Arial Narrow" w:cs="Arial Narrow" w:eastAsia="Arial Narrow" w:hAnsi="Arial Narrow"/>
          <w:b w:val="1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Pessoais: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Nome:________________________________________________________________________________________________________________________________________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de Nascimento: ______________________________________________________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Endereço:_____________________________________________________________________________________________________________________________________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Telefone:_______________________________________________________________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Ordem: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Bethel:________________________________________________________________________________________________________________________________________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da Iniciação:________________________________________________________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Past Honorável Rainha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55575" cy="14605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55575" cy="146050"/>
                <wp:effectExtent b="0" l="0" r="0" t="0"/>
                <wp:wrapNone/>
                <wp:docPr id="1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Membro de Maioridade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55575" cy="14605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55575" cy="146050"/>
                <wp:effectExtent b="0" l="0" r="0" t="0"/>
                <wp:wrapNone/>
                <wp:docPr id="1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both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Informe de quais fases da Seleção da Oficiais e Coral do GB</w:t>
      </w:r>
    </w:p>
    <w:p w:rsidR="00000000" w:rsidDel="00000000" w:rsidP="00000000" w:rsidRDefault="00000000" w:rsidRPr="00000000" w14:paraId="00000016">
      <w:pPr>
        <w:spacing w:after="0" w:line="276" w:lineRule="auto"/>
        <w:ind w:left="851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Desejo participar da prova para seleção da Tríade do GB;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55575" cy="14605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55575" cy="146050"/>
                <wp:effectExtent b="0" l="0" r="0" t="0"/>
                <wp:wrapNone/>
                <wp:docPr id="1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7">
      <w:pPr>
        <w:spacing w:after="0" w:line="276" w:lineRule="auto"/>
        <w:ind w:left="851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Desejo participar do sorteio das Oficiais do GB;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55575" cy="14605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12700</wp:posOffset>
                </wp:positionV>
                <wp:extent cx="155575" cy="146050"/>
                <wp:effectExtent b="0" l="0" r="0" t="0"/>
                <wp:wrapNone/>
                <wp:docPr id="1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spacing w:after="0" w:line="276" w:lineRule="auto"/>
        <w:ind w:left="851" w:firstLine="0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Desejo fazer parte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APENAS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do Coral do GB e </w:t>
      </w:r>
      <w:r w:rsidDel="00000000" w:rsidR="00000000" w:rsidRPr="00000000">
        <w:rPr>
          <w:rFonts w:ascii="Arial Narrow" w:cs="Arial Narrow" w:eastAsia="Arial Narrow" w:hAnsi="Arial Narrow"/>
          <w:i w:val="1"/>
          <w:sz w:val="24"/>
          <w:szCs w:val="24"/>
          <w:rtl w:val="0"/>
        </w:rPr>
        <w:t xml:space="preserve">NÃO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quero participar da prova e nem do sorteio;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55575" cy="14605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74563" y="3713325"/>
                          <a:ext cx="14287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1270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469900</wp:posOffset>
                </wp:positionH>
                <wp:positionV relativeFrom="paragraph">
                  <wp:posOffset>25400</wp:posOffset>
                </wp:positionV>
                <wp:extent cx="155575" cy="146050"/>
                <wp:effectExtent b="0" l="0" r="0" t="0"/>
                <wp:wrapNone/>
                <wp:docPr id="1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5575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9">
      <w:pPr>
        <w:spacing w:after="0" w:line="276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COMPROMISSO E RESPONSABILIDADE</w:t>
      </w:r>
    </w:p>
    <w:p w:rsidR="00000000" w:rsidDel="00000000" w:rsidP="00000000" w:rsidRDefault="00000000" w:rsidRPr="00000000" w14:paraId="0000001B">
      <w:pPr>
        <w:spacing w:after="0" w:before="90" w:line="276" w:lineRule="auto"/>
        <w:ind w:right="125" w:firstLine="851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i w:val="1"/>
          <w:sz w:val="24"/>
          <w:szCs w:val="24"/>
          <w:rtl w:val="0"/>
        </w:rPr>
        <w:t xml:space="preserve">DECLARO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que ao me tornar membro do Grande Bethel terei comprometimento, responsabilidade e que me esforçarei para contribuir com o engrandecimento da Ordem no estado. Estou ciente que fazendo parte do Grande Bethel estarei sob a supervisão direta e devo obediência aos Membros do Grande Conselho Guardião e do Comitê do Grande Bethel, os quais tem o poder de investigar, repreender, suspender ou excluir Oficiais ou Membros por motivo justo conforme descrito no Manual de Regras e Regulamentos do Grande Bethel.</w:t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center"/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 Narrow" w:cs="Arial Narrow" w:eastAsia="Arial Narrow" w:hAnsi="Arial Narrow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_____________________,______/______/_____</w:t>
      </w:r>
    </w:p>
    <w:p w:rsidR="00000000" w:rsidDel="00000000" w:rsidP="00000000" w:rsidRDefault="00000000" w:rsidRPr="00000000" w14:paraId="0000001E">
      <w:pPr>
        <w:spacing w:after="0" w:line="276" w:lineRule="auto"/>
        <w:jc w:val="center"/>
        <w:rPr>
          <w:rFonts w:ascii="Arial Nova Cond" w:cs="Arial Nova Cond" w:eastAsia="Arial Nova Cond" w:hAnsi="Arial Nova Con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76" w:lineRule="auto"/>
        <w:jc w:val="center"/>
        <w:rPr>
          <w:rFonts w:ascii="Arial Nova Cond" w:cs="Arial Nova Cond" w:eastAsia="Arial Nova Cond" w:hAnsi="Arial Nova Con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jc w:val="center"/>
        <w:rPr>
          <w:rFonts w:ascii="Arial Nova Cond" w:cs="Arial Nova Cond" w:eastAsia="Arial Nova Cond" w:hAnsi="Arial Nova Cond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76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ova Cond" w:cs="Arial Nova Cond" w:eastAsia="Arial Nova Cond" w:hAnsi="Arial Nova Cond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_________________________                   _________________________</w:t>
      </w:r>
    </w:p>
    <w:p w:rsidR="00000000" w:rsidDel="00000000" w:rsidP="00000000" w:rsidRDefault="00000000" w:rsidRPr="00000000" w14:paraId="00000022">
      <w:pPr>
        <w:spacing w:after="0" w:line="276" w:lineRule="auto"/>
        <w:jc w:val="center"/>
        <w:rPr>
          <w:rFonts w:ascii="Arial Narrow" w:cs="Arial Narrow" w:eastAsia="Arial Narrow" w:hAnsi="Arial Narrow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Guardiã do Bethel</w:t>
      </w: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                                              </w:t>
      </w:r>
      <w:r w:rsidDel="00000000" w:rsidR="00000000" w:rsidRPr="00000000">
        <w:rPr>
          <w:rFonts w:ascii="Arial Narrow" w:cs="Arial Narrow" w:eastAsia="Arial Narrow" w:hAnsi="Arial Narrow"/>
          <w:rtl w:val="0"/>
        </w:rPr>
        <w:t xml:space="preserve">Candidata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Nova Con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457D2"/>
    <w:pPr>
      <w:spacing w:line="256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PargrafodaLista">
    <w:name w:val="List Paragraph"/>
    <w:basedOn w:val="Normal"/>
    <w:uiPriority w:val="34"/>
    <w:qFormat w:val="1"/>
    <w:rsid w:val="00B457D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5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FTSpqya61+CbH0rsHQC4SsvMWA==">CgMxLjAyCGguZ2pkZ3hzOAByITFWWG9PS3I3b0U4Um1rMmVWb2RmNXVkallsclRhS3lPYg==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2023-01-05T01:11:00Z</dcterms:created>
  <dc:creator>Helany Targino</dc:creator>
</cp:coreProperties>
</file>